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Ind w:w="-972" w:type="dxa"/>
        <w:tblLayout w:type="fixed"/>
        <w:tblLook w:val="04A0"/>
      </w:tblPr>
      <w:tblGrid>
        <w:gridCol w:w="10605"/>
      </w:tblGrid>
      <w:tr w:rsidR="00401437" w:rsidTr="00401437">
        <w:trPr>
          <w:trHeight w:val="375"/>
        </w:trPr>
        <w:tc>
          <w:tcPr>
            <w:tcW w:w="10605" w:type="dxa"/>
            <w:noWrap/>
            <w:vAlign w:val="bottom"/>
            <w:hideMark/>
          </w:tcPr>
          <w:p w:rsidR="00401437" w:rsidRDefault="00401437">
            <w:pPr>
              <w:spacing w:line="276" w:lineRule="auto"/>
              <w:jc w:val="center"/>
              <w:rPr>
                <w:rFonts w:ascii="Bookman Old Style" w:hAnsi="Bookman Old Style" w:cs="Arial CYR"/>
                <w:bCs/>
                <w:i/>
                <w:iCs/>
                <w:szCs w:val="22"/>
              </w:rPr>
            </w:pPr>
            <w:r>
              <w:rPr>
                <w:rFonts w:ascii="Bookman Old Style" w:hAnsi="Bookman Old Style" w:cs="Arial CYR"/>
                <w:bCs/>
                <w:i/>
                <w:iCs/>
                <w:sz w:val="22"/>
                <w:szCs w:val="22"/>
              </w:rPr>
              <w:t>ИНФОРМАЦИЯ</w:t>
            </w:r>
          </w:p>
        </w:tc>
      </w:tr>
      <w:tr w:rsidR="00401437" w:rsidTr="00401437">
        <w:trPr>
          <w:trHeight w:val="285"/>
        </w:trPr>
        <w:tc>
          <w:tcPr>
            <w:tcW w:w="10605" w:type="dxa"/>
            <w:noWrap/>
            <w:vAlign w:val="bottom"/>
            <w:hideMark/>
          </w:tcPr>
          <w:p w:rsidR="00401437" w:rsidRDefault="00401437">
            <w:pPr>
              <w:spacing w:line="276" w:lineRule="auto"/>
              <w:jc w:val="center"/>
              <w:rPr>
                <w:rFonts w:ascii="Bookman Old Style" w:hAnsi="Bookman Old Style" w:cs="Arial CYR"/>
                <w:bCs/>
                <w:i/>
                <w:iCs/>
                <w:szCs w:val="22"/>
              </w:rPr>
            </w:pPr>
            <w:r>
              <w:rPr>
                <w:rFonts w:ascii="Bookman Old Style" w:hAnsi="Bookman Old Style" w:cs="Arial CYR"/>
                <w:bCs/>
                <w:i/>
                <w:iCs/>
                <w:sz w:val="22"/>
                <w:szCs w:val="22"/>
              </w:rPr>
              <w:t xml:space="preserve">о вопросах, поставленных </w:t>
            </w:r>
            <w:proofErr w:type="gramStart"/>
            <w:r>
              <w:rPr>
                <w:rFonts w:ascii="Bookman Old Style" w:hAnsi="Bookman Old Style" w:cs="Arial CYR"/>
                <w:bCs/>
                <w:i/>
                <w:iCs/>
                <w:sz w:val="22"/>
                <w:szCs w:val="22"/>
              </w:rPr>
              <w:t>в</w:t>
            </w:r>
            <w:proofErr w:type="gramEnd"/>
            <w:r>
              <w:rPr>
                <w:rFonts w:ascii="Bookman Old Style" w:hAnsi="Bookman Old Style" w:cs="Arial CYR"/>
                <w:bCs/>
                <w:i/>
                <w:iCs/>
                <w:sz w:val="22"/>
                <w:szCs w:val="22"/>
              </w:rPr>
              <w:t xml:space="preserve"> устных и письменных</w:t>
            </w:r>
          </w:p>
        </w:tc>
      </w:tr>
      <w:tr w:rsidR="00401437" w:rsidTr="00401437">
        <w:trPr>
          <w:trHeight w:val="285"/>
        </w:trPr>
        <w:tc>
          <w:tcPr>
            <w:tcW w:w="10605" w:type="dxa"/>
            <w:noWrap/>
            <w:vAlign w:val="bottom"/>
            <w:hideMark/>
          </w:tcPr>
          <w:p w:rsidR="00401437" w:rsidRDefault="00401437">
            <w:pPr>
              <w:spacing w:line="276" w:lineRule="auto"/>
              <w:jc w:val="center"/>
              <w:rPr>
                <w:rFonts w:ascii="Bookman Old Style" w:hAnsi="Bookman Old Style" w:cs="Arial CYR"/>
                <w:bCs/>
                <w:i/>
                <w:iCs/>
                <w:szCs w:val="22"/>
              </w:rPr>
            </w:pPr>
            <w:proofErr w:type="gramStart"/>
            <w:r>
              <w:rPr>
                <w:rFonts w:ascii="Bookman Old Style" w:hAnsi="Bookman Old Style" w:cs="Arial CYR"/>
                <w:bCs/>
                <w:i/>
                <w:iCs/>
                <w:sz w:val="22"/>
                <w:szCs w:val="22"/>
              </w:rPr>
              <w:t>обращениях</w:t>
            </w:r>
            <w:proofErr w:type="gramEnd"/>
            <w:r>
              <w:rPr>
                <w:rFonts w:ascii="Bookman Old Style" w:hAnsi="Bookman Old Style" w:cs="Arial CYR"/>
                <w:bCs/>
                <w:i/>
                <w:iCs/>
                <w:sz w:val="22"/>
                <w:szCs w:val="22"/>
              </w:rPr>
              <w:t xml:space="preserve"> граждан, и о результатах рассмотрения</w:t>
            </w:r>
          </w:p>
        </w:tc>
      </w:tr>
      <w:tr w:rsidR="00401437" w:rsidTr="00401437">
        <w:trPr>
          <w:trHeight w:val="285"/>
        </w:trPr>
        <w:tc>
          <w:tcPr>
            <w:tcW w:w="10605" w:type="dxa"/>
            <w:noWrap/>
            <w:vAlign w:val="bottom"/>
            <w:hideMark/>
          </w:tcPr>
          <w:p w:rsidR="00401437" w:rsidRDefault="00401437">
            <w:pPr>
              <w:spacing w:line="276" w:lineRule="auto"/>
              <w:jc w:val="center"/>
              <w:rPr>
                <w:rFonts w:ascii="Bookman Old Style" w:hAnsi="Bookman Old Style" w:cs="Arial CYR"/>
                <w:bCs/>
                <w:i/>
                <w:iCs/>
                <w:szCs w:val="22"/>
              </w:rPr>
            </w:pPr>
            <w:r>
              <w:rPr>
                <w:rFonts w:ascii="Bookman Old Style" w:hAnsi="Bookman Old Style" w:cs="Arial CYR"/>
                <w:bCs/>
                <w:i/>
                <w:iCs/>
                <w:sz w:val="22"/>
                <w:szCs w:val="22"/>
              </w:rPr>
              <w:t xml:space="preserve">администрацией сельского поселения </w:t>
            </w:r>
            <w:proofErr w:type="spellStart"/>
            <w:r>
              <w:rPr>
                <w:rFonts w:ascii="Bookman Old Style" w:hAnsi="Bookman Old Style" w:cs="Arial CYR"/>
                <w:bCs/>
                <w:i/>
                <w:iCs/>
                <w:sz w:val="22"/>
                <w:szCs w:val="22"/>
              </w:rPr>
              <w:t>Сорум</w:t>
            </w:r>
            <w:proofErr w:type="spellEnd"/>
          </w:p>
        </w:tc>
      </w:tr>
      <w:tr w:rsidR="00401437" w:rsidTr="00401437">
        <w:trPr>
          <w:trHeight w:val="285"/>
        </w:trPr>
        <w:tc>
          <w:tcPr>
            <w:tcW w:w="10605" w:type="dxa"/>
            <w:noWrap/>
            <w:vAlign w:val="bottom"/>
            <w:hideMark/>
          </w:tcPr>
          <w:p w:rsidR="00401437" w:rsidRDefault="00401437">
            <w:pPr>
              <w:spacing w:line="276" w:lineRule="auto"/>
              <w:jc w:val="center"/>
              <w:rPr>
                <w:rFonts w:ascii="Bookman Old Style" w:hAnsi="Bookman Old Style" w:cs="Arial CYR"/>
                <w:bCs/>
                <w:i/>
                <w:iCs/>
                <w:szCs w:val="22"/>
              </w:rPr>
            </w:pPr>
            <w:r>
              <w:rPr>
                <w:rFonts w:ascii="Bookman Old Style" w:hAnsi="Bookman Old Style" w:cs="Arial CYR"/>
                <w:bCs/>
                <w:i/>
                <w:iCs/>
                <w:sz w:val="22"/>
                <w:szCs w:val="22"/>
              </w:rPr>
              <w:t xml:space="preserve">за 1 квартал 2018 года </w:t>
            </w:r>
          </w:p>
        </w:tc>
      </w:tr>
    </w:tbl>
    <w:p w:rsidR="00401437" w:rsidRDefault="00401437" w:rsidP="00401437"/>
    <w:tbl>
      <w:tblPr>
        <w:tblStyle w:val="a3"/>
        <w:tblW w:w="9713" w:type="dxa"/>
        <w:tblInd w:w="0" w:type="dxa"/>
        <w:tblLook w:val="04A0"/>
      </w:tblPr>
      <w:tblGrid>
        <w:gridCol w:w="957"/>
        <w:gridCol w:w="2979"/>
        <w:gridCol w:w="765"/>
        <w:gridCol w:w="1479"/>
        <w:gridCol w:w="1373"/>
        <w:gridCol w:w="1203"/>
        <w:gridCol w:w="957"/>
      </w:tblGrid>
      <w:tr w:rsidR="00401437" w:rsidTr="00401437"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 CYR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Bookman Old Style" w:hAnsi="Bookman Old Style" w:cs="Arial CYR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Bookman Old Style" w:hAnsi="Bookman Old Style" w:cs="Arial CYR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Bookman Old Style" w:hAnsi="Bookman Old Style" w:cs="Arial CYR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 CYR"/>
                <w:sz w:val="18"/>
                <w:szCs w:val="18"/>
                <w:lang w:eastAsia="en-US"/>
              </w:rPr>
              <w:t>Тематика вопроса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 CYR"/>
                <w:sz w:val="18"/>
                <w:szCs w:val="18"/>
                <w:lang w:eastAsia="en-US"/>
              </w:rPr>
              <w:t>Количество письменных обращений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 CYR"/>
                <w:sz w:val="18"/>
                <w:szCs w:val="18"/>
                <w:lang w:eastAsia="en-US"/>
              </w:rPr>
              <w:t>Количество обращений на личном приеме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 CYR"/>
                <w:sz w:val="18"/>
                <w:szCs w:val="18"/>
                <w:lang w:eastAsia="en-US"/>
              </w:rPr>
              <w:t>Выездной прием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 CYR"/>
                <w:sz w:val="18"/>
                <w:szCs w:val="18"/>
                <w:lang w:eastAsia="en-US"/>
              </w:rPr>
              <w:t>Всего</w:t>
            </w:r>
          </w:p>
        </w:tc>
      </w:tr>
      <w:tr w:rsidR="00401437" w:rsidTr="004014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37" w:rsidRDefault="00401437">
            <w:pPr>
              <w:rPr>
                <w:rFonts w:ascii="Bookman Old Style" w:hAnsi="Bookman Old Style" w:cs="Arial CYR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37" w:rsidRDefault="00401437">
            <w:pPr>
              <w:rPr>
                <w:rFonts w:ascii="Bookman Old Style" w:hAnsi="Bookman Old Style" w:cs="Arial CYR"/>
                <w:sz w:val="18"/>
                <w:szCs w:val="18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 CYR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Bookman Old Style" w:hAnsi="Bookman Old Style" w:cs="Arial CYR"/>
                <w:sz w:val="18"/>
                <w:szCs w:val="18"/>
                <w:lang w:eastAsia="en-US"/>
              </w:rPr>
              <w:t>Выше стоящие</w:t>
            </w:r>
            <w:proofErr w:type="gramEnd"/>
            <w:r>
              <w:rPr>
                <w:rFonts w:ascii="Bookman Old Style" w:hAnsi="Bookman Old Style" w:cs="Arial CYR"/>
                <w:sz w:val="18"/>
                <w:szCs w:val="18"/>
                <w:lang w:eastAsia="en-US"/>
              </w:rPr>
              <w:t xml:space="preserve"> организации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37" w:rsidRDefault="00401437">
            <w:pPr>
              <w:rPr>
                <w:rFonts w:ascii="Bookman Old Style" w:hAnsi="Bookman Old Style" w:cs="Arial CYR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37" w:rsidRDefault="00401437">
            <w:pPr>
              <w:rPr>
                <w:rFonts w:ascii="Bookman Old Style" w:hAnsi="Bookman Old Style" w:cs="Arial CYR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37" w:rsidRDefault="00401437">
            <w:pPr>
              <w:rPr>
                <w:rFonts w:ascii="Bookman Old Style" w:hAnsi="Bookman Old Style" w:cs="Arial CYR"/>
                <w:sz w:val="18"/>
                <w:szCs w:val="18"/>
                <w:lang w:eastAsia="en-US"/>
              </w:rPr>
            </w:pPr>
          </w:p>
        </w:tc>
      </w:tr>
      <w:tr w:rsidR="00401437" w:rsidTr="0040143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bCs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 CYR"/>
                <w:b w:val="0"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rPr>
                <w:rFonts w:ascii="Bookman Old Style" w:hAnsi="Bookman Old Style" w:cs="Arial CYR"/>
                <w:bCs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 CYR"/>
                <w:b w:val="0"/>
                <w:bCs/>
                <w:sz w:val="18"/>
                <w:szCs w:val="18"/>
                <w:lang w:eastAsia="en-US"/>
              </w:rPr>
              <w:t>Темы обращений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 </w:t>
            </w:r>
          </w:p>
        </w:tc>
      </w:tr>
      <w:tr w:rsidR="00401437" w:rsidTr="0040143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Промышленность и строительство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401437" w:rsidTr="0040143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Транспорт и связь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rPr>
                <w:rFonts w:asciiTheme="minorHAnsi" w:eastAsiaTheme="minorEastAsia" w:hAnsiTheme="minorHAnsi" w:cstheme="minorBidi"/>
                <w:b w:val="0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rPr>
                <w:rFonts w:asciiTheme="minorHAnsi" w:eastAsiaTheme="minorEastAsia" w:hAnsiTheme="minorHAnsi" w:cstheme="minorBidi"/>
                <w:b w:val="0"/>
                <w:lang w:eastAsia="en-US"/>
              </w:rPr>
            </w:pPr>
          </w:p>
        </w:tc>
      </w:tr>
      <w:tr w:rsidR="00401437" w:rsidTr="0040143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Труд и зарплата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8</w:t>
            </w:r>
          </w:p>
        </w:tc>
      </w:tr>
      <w:tr w:rsidR="00401437" w:rsidTr="0040143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Агропромышленный комплекс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5</w:t>
            </w:r>
          </w:p>
        </w:tc>
      </w:tr>
      <w:tr w:rsidR="00401437" w:rsidTr="0040143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Государство, общество, политика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</w:tr>
      <w:tr w:rsidR="00401437" w:rsidTr="0040143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1.6.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Наука, культура, спорт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rPr>
                <w:rFonts w:asciiTheme="minorHAnsi" w:eastAsiaTheme="minorEastAsia" w:hAnsiTheme="minorHAnsi" w:cstheme="minorBidi"/>
                <w:b w:val="0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rPr>
                <w:rFonts w:asciiTheme="minorHAnsi" w:eastAsiaTheme="minorEastAsia" w:hAnsiTheme="minorHAnsi" w:cstheme="minorBidi"/>
                <w:b w:val="0"/>
                <w:lang w:eastAsia="en-US"/>
              </w:rPr>
            </w:pPr>
          </w:p>
        </w:tc>
      </w:tr>
      <w:tr w:rsidR="00401437" w:rsidTr="0040143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1.7.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Народное образование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</w:tr>
      <w:tr w:rsidR="00401437" w:rsidTr="0040143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1.8.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Торговля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rPr>
                <w:rFonts w:asciiTheme="minorHAnsi" w:eastAsiaTheme="minorEastAsia" w:hAnsiTheme="minorHAnsi" w:cstheme="minorBidi"/>
                <w:b w:val="0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rPr>
                <w:rFonts w:asciiTheme="minorHAnsi" w:eastAsiaTheme="minorEastAsia" w:hAnsiTheme="minorHAnsi" w:cstheme="minorBidi"/>
                <w:b w:val="0"/>
                <w:lang w:eastAsia="en-US"/>
              </w:rPr>
            </w:pPr>
          </w:p>
        </w:tc>
      </w:tr>
      <w:tr w:rsidR="00401437" w:rsidTr="0040143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1.9.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Жилищные вопросы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</w:tr>
      <w:tr w:rsidR="00401437" w:rsidTr="0040143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1.10.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Коммунально-бытовое обслуживание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rPr>
                <w:rFonts w:asciiTheme="minorHAnsi" w:eastAsiaTheme="minorEastAsia" w:hAnsiTheme="minorHAnsi" w:cstheme="minorBidi"/>
                <w:b w:val="0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rPr>
                <w:rFonts w:asciiTheme="minorHAnsi" w:eastAsiaTheme="minorEastAsia" w:hAnsiTheme="minorHAnsi" w:cstheme="minorBidi"/>
                <w:b w:val="0"/>
                <w:lang w:eastAsia="en-US"/>
              </w:rPr>
            </w:pPr>
          </w:p>
        </w:tc>
      </w:tr>
      <w:tr w:rsidR="00401437" w:rsidTr="0040143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1.11.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Социальная защита населения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rPr>
                <w:rFonts w:asciiTheme="minorHAnsi" w:eastAsiaTheme="minorEastAsia" w:hAnsiTheme="minorHAnsi" w:cstheme="minorBidi"/>
                <w:b w:val="0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rPr>
                <w:rFonts w:asciiTheme="minorHAnsi" w:eastAsiaTheme="minorEastAsia" w:hAnsiTheme="minorHAnsi" w:cstheme="minorBidi"/>
                <w:b w:val="0"/>
                <w:lang w:eastAsia="en-US"/>
              </w:rPr>
            </w:pPr>
          </w:p>
        </w:tc>
      </w:tr>
      <w:tr w:rsidR="00401437" w:rsidTr="0040143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1.12.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Финансовые вопросы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</w:t>
            </w:r>
          </w:p>
        </w:tc>
      </w:tr>
      <w:tr w:rsidR="00401437" w:rsidTr="0040143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1.13.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Здравоохранение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</w:tr>
      <w:tr w:rsidR="00401437" w:rsidTr="0040143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1.14.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Суд, прокуратура, юстиция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</w:tr>
      <w:tr w:rsidR="00401437" w:rsidTr="0040143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1.15.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Экология и природопользование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</w:tr>
      <w:tr w:rsidR="00401437" w:rsidTr="0040143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1.16.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Работа органов внутренних дел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</w:tr>
      <w:tr w:rsidR="00401437" w:rsidTr="0040143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1.17.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Жалобы на должностные лица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</w:tr>
      <w:tr w:rsidR="00401437" w:rsidTr="0040143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1.18.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Служба в армии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</w:tr>
      <w:tr w:rsidR="00401437" w:rsidTr="0040143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1.19.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Работа с обращениями граждан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6</w:t>
            </w:r>
          </w:p>
        </w:tc>
      </w:tr>
      <w:tr w:rsidR="00401437" w:rsidTr="0040143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1.20.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Приветствия, благодарности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</w:tr>
      <w:tr w:rsidR="00401437" w:rsidTr="0040143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1.21.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 xml:space="preserve">Вопросы, не вошедшие </w:t>
            </w:r>
            <w:proofErr w:type="gramStart"/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в</w:t>
            </w:r>
            <w:proofErr w:type="gramEnd"/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 xml:space="preserve"> классификатор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rPr>
                <w:rFonts w:asciiTheme="minorHAnsi" w:eastAsiaTheme="minorEastAsia" w:hAnsiTheme="minorHAnsi" w:cstheme="minorBidi"/>
                <w:b w:val="0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rPr>
                <w:rFonts w:asciiTheme="minorHAnsi" w:eastAsiaTheme="minorEastAsia" w:hAnsiTheme="minorHAnsi" w:cstheme="minorBidi"/>
                <w:b w:val="0"/>
                <w:lang w:eastAsia="en-US"/>
              </w:rPr>
            </w:pPr>
          </w:p>
        </w:tc>
      </w:tr>
      <w:tr w:rsidR="00401437" w:rsidTr="0040143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b w:val="0"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rPr>
                <w:rFonts w:ascii="Bookman Old Style" w:hAnsi="Bookman Old Style" w:cs="Arial CYR"/>
                <w:bCs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b w:val="0"/>
                <w:bCs/>
                <w:sz w:val="16"/>
                <w:szCs w:val="16"/>
                <w:lang w:eastAsia="en-US"/>
              </w:rPr>
              <w:t>Итого (</w:t>
            </w:r>
            <w:r>
              <w:rPr>
                <w:rFonts w:ascii="Bookman Old Style" w:hAnsi="Bookman Old Style" w:cs="Arial CYR"/>
                <w:b w:val="0"/>
                <w:bCs/>
                <w:i/>
                <w:iCs/>
                <w:sz w:val="16"/>
                <w:szCs w:val="16"/>
                <w:lang w:eastAsia="en-US"/>
              </w:rPr>
              <w:t>сумма строк</w:t>
            </w:r>
            <w:r>
              <w:rPr>
                <w:rFonts w:ascii="Bookman Old Style" w:hAnsi="Bookman Old Style" w:cs="Arial CYR"/>
                <w:b w:val="0"/>
                <w:bCs/>
                <w:sz w:val="16"/>
                <w:szCs w:val="16"/>
                <w:lang w:eastAsia="en-US"/>
              </w:rPr>
              <w:t xml:space="preserve"> 1.1 – 1.21)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rPr>
                <w:rFonts w:asciiTheme="minorHAnsi" w:eastAsiaTheme="minorEastAsia" w:hAnsiTheme="minorHAnsi" w:cstheme="minorBidi"/>
                <w:b w:val="0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rPr>
                <w:rFonts w:asciiTheme="minorHAnsi" w:eastAsiaTheme="minorEastAsia" w:hAnsiTheme="minorHAnsi" w:cstheme="minorBidi"/>
                <w:b w:val="0"/>
                <w:lang w:eastAsia="en-US"/>
              </w:rPr>
            </w:pPr>
          </w:p>
        </w:tc>
      </w:tr>
      <w:tr w:rsidR="00401437" w:rsidTr="0040143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bCs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 CYR"/>
                <w:b w:val="0"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rPr>
                <w:rFonts w:ascii="Bookman Old Style" w:hAnsi="Bookman Old Style" w:cs="Arial CYR"/>
                <w:bCs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 w:cs="Arial CYR"/>
                <w:b w:val="0"/>
                <w:bCs/>
                <w:sz w:val="18"/>
                <w:szCs w:val="18"/>
                <w:lang w:eastAsia="en-US"/>
              </w:rPr>
              <w:t>Результаты рассмотрения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  <w:lang w:eastAsia="en-US"/>
              </w:rPr>
            </w:pPr>
          </w:p>
        </w:tc>
      </w:tr>
      <w:tr w:rsidR="00401437" w:rsidTr="0040143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2.1.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Решено положительно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5</w:t>
            </w:r>
          </w:p>
        </w:tc>
      </w:tr>
      <w:tr w:rsidR="00401437" w:rsidTr="0040143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2.2.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Дано разъяснение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16</w:t>
            </w:r>
          </w:p>
        </w:tc>
      </w:tr>
      <w:tr w:rsidR="00401437" w:rsidTr="0040143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2.3.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Отказано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</w:tr>
      <w:tr w:rsidR="00401437" w:rsidTr="0040143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2.4.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Находится в работе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</w:tr>
      <w:tr w:rsidR="00401437" w:rsidTr="0040143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2.5.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37" w:rsidRDefault="00401437">
            <w:pPr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sz w:val="16"/>
                <w:szCs w:val="16"/>
                <w:lang w:eastAsia="en-US"/>
              </w:rPr>
              <w:t>Оставлено без рассмотрения                      (ст.13 Окружного закона «О порядке рассмотрения обращений граждан)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</w:tr>
      <w:tr w:rsidR="00401437" w:rsidTr="0040143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sz w:val="16"/>
                <w:szCs w:val="16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437" w:rsidRDefault="00401437">
            <w:pPr>
              <w:rPr>
                <w:rFonts w:ascii="Bookman Old Style" w:hAnsi="Bookman Old Style" w:cs="Arial CYR"/>
                <w:bCs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b w:val="0"/>
                <w:bCs/>
                <w:sz w:val="16"/>
                <w:szCs w:val="16"/>
                <w:lang w:eastAsia="en-US"/>
              </w:rPr>
              <w:t>Итого (</w:t>
            </w:r>
            <w:r>
              <w:rPr>
                <w:rFonts w:ascii="Bookman Old Style" w:hAnsi="Bookman Old Style" w:cs="Arial CYR"/>
                <w:b w:val="0"/>
                <w:bCs/>
                <w:i/>
                <w:iCs/>
                <w:sz w:val="16"/>
                <w:szCs w:val="16"/>
                <w:lang w:eastAsia="en-US"/>
              </w:rPr>
              <w:t>сумма строк</w:t>
            </w:r>
            <w:r>
              <w:rPr>
                <w:rFonts w:ascii="Bookman Old Style" w:hAnsi="Bookman Old Style" w:cs="Arial CYR"/>
                <w:b w:val="0"/>
                <w:bCs/>
                <w:sz w:val="16"/>
                <w:szCs w:val="16"/>
                <w:lang w:eastAsia="en-US"/>
              </w:rPr>
              <w:t xml:space="preserve"> 2.1 – 2.5)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Default="00401437">
            <w:pPr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bCs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37" w:rsidRDefault="00401437">
            <w:pPr>
              <w:jc w:val="center"/>
              <w:rPr>
                <w:rFonts w:ascii="Bookman Old Style" w:hAnsi="Bookman Old Style" w:cs="Arial CYR"/>
                <w:bCs/>
                <w:sz w:val="16"/>
                <w:szCs w:val="16"/>
                <w:lang w:eastAsia="en-US"/>
              </w:rPr>
            </w:pPr>
            <w:r>
              <w:rPr>
                <w:rFonts w:ascii="Bookman Old Style" w:hAnsi="Bookman Old Style" w:cs="Arial CYR"/>
                <w:bCs/>
                <w:sz w:val="16"/>
                <w:szCs w:val="16"/>
                <w:lang w:eastAsia="en-US"/>
              </w:rPr>
              <w:t>21</w:t>
            </w:r>
          </w:p>
        </w:tc>
      </w:tr>
    </w:tbl>
    <w:p w:rsidR="00401437" w:rsidRDefault="00401437" w:rsidP="00401437"/>
    <w:p w:rsidR="00F7340E" w:rsidRDefault="00F7340E"/>
    <w:sectPr w:rsidR="00F7340E" w:rsidSect="00F7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437"/>
    <w:rsid w:val="00401437"/>
    <w:rsid w:val="00EC78EE"/>
    <w:rsid w:val="00F7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3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9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2018-04-09T07:42:00Z</dcterms:created>
  <dcterms:modified xsi:type="dcterms:W3CDTF">2018-04-09T07:42:00Z</dcterms:modified>
</cp:coreProperties>
</file>